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A" w:rsidRPr="00E22A77" w:rsidRDefault="00EE689A" w:rsidP="000C499C">
      <w:pPr>
        <w:jc w:val="both"/>
        <w:rPr>
          <w:rFonts w:ascii="Candara" w:hAnsi="Candara"/>
        </w:rPr>
      </w:pPr>
      <w:r w:rsidRPr="00E22A77">
        <w:rPr>
          <w:rFonts w:ascii="Candara" w:hAnsi="Candara"/>
        </w:rPr>
        <w:t>U sklad</w:t>
      </w:r>
      <w:r w:rsidR="00A77709">
        <w:rPr>
          <w:rFonts w:ascii="Candara" w:hAnsi="Candara"/>
        </w:rPr>
        <w:t xml:space="preserve">u sa članom 475. </w:t>
      </w:r>
      <w:r w:rsidRPr="00E22A77">
        <w:rPr>
          <w:rFonts w:ascii="Candara" w:hAnsi="Candara"/>
        </w:rPr>
        <w:t xml:space="preserve">a u vezi sa članom 474. </w:t>
      </w:r>
      <w:r w:rsidR="00D34FB4">
        <w:rPr>
          <w:rFonts w:ascii="Candara" w:hAnsi="Candara"/>
        </w:rPr>
        <w:t>stav 1. tačka 5. i tačka 7</w:t>
      </w:r>
      <w:r w:rsidR="00A77709" w:rsidRPr="00A77709">
        <w:rPr>
          <w:rFonts w:ascii="Candara" w:hAnsi="Candara"/>
        </w:rPr>
        <w:t xml:space="preserve">. </w:t>
      </w:r>
      <w:r w:rsidRPr="00E22A77">
        <w:rPr>
          <w:rFonts w:ascii="Candara" w:hAnsi="Candara"/>
        </w:rPr>
        <w:t>Zakona o privrednim društvima („</w:t>
      </w:r>
      <w:r w:rsidR="000C499C" w:rsidRPr="000C499C">
        <w:rPr>
          <w:rFonts w:ascii="Candara" w:hAnsi="Candara"/>
        </w:rPr>
        <w:t xml:space="preserve">"Sl. glasnik RS", br. </w:t>
      </w:r>
      <w:r w:rsidR="000C499C">
        <w:rPr>
          <w:rFonts w:ascii="Candara" w:hAnsi="Candara"/>
        </w:rPr>
        <w:t xml:space="preserve">36/2011, 99/2011, 83/2014 - dr. Zakon, 5/2015, </w:t>
      </w:r>
      <w:r w:rsidR="000C499C" w:rsidRPr="000C499C">
        <w:rPr>
          <w:rFonts w:ascii="Candara" w:hAnsi="Candara"/>
        </w:rPr>
        <w:t>44/2018</w:t>
      </w:r>
      <w:r w:rsidR="000C499C">
        <w:rPr>
          <w:rFonts w:ascii="Candara" w:hAnsi="Candara"/>
        </w:rPr>
        <w:t xml:space="preserve"> i 95/2018“</w:t>
      </w:r>
      <w:r w:rsidRPr="00E22A77">
        <w:rPr>
          <w:rFonts w:ascii="Candara" w:hAnsi="Candara"/>
        </w:rPr>
        <w:t>) kao akcionar privrednog društva SAVA KOVAČEVIĆ AD VRBAS, ulica Vinogradska kosa bb, Vrbas, MB: 08065888, PIB: 100636176, podnosim:</w:t>
      </w:r>
    </w:p>
    <w:p w:rsidR="00E22A77" w:rsidRPr="00E22A77" w:rsidRDefault="00E22A77">
      <w:pPr>
        <w:rPr>
          <w:rFonts w:ascii="Candara" w:hAnsi="Candara"/>
          <w:sz w:val="32"/>
          <w:szCs w:val="32"/>
        </w:rPr>
      </w:pPr>
    </w:p>
    <w:p w:rsidR="00EE689A" w:rsidRPr="00E22A77" w:rsidRDefault="00EE689A" w:rsidP="00EE689A">
      <w:pPr>
        <w:jc w:val="center"/>
        <w:rPr>
          <w:rFonts w:ascii="Candara" w:hAnsi="Candara"/>
          <w:b/>
          <w:sz w:val="32"/>
          <w:szCs w:val="32"/>
        </w:rPr>
      </w:pPr>
      <w:r w:rsidRPr="00E22A77">
        <w:rPr>
          <w:rFonts w:ascii="Candara" w:hAnsi="Candara"/>
          <w:b/>
          <w:sz w:val="32"/>
          <w:szCs w:val="32"/>
        </w:rPr>
        <w:t>Z A H T E V    Z A    O T K U P    A K C I J A</w:t>
      </w:r>
    </w:p>
    <w:p w:rsidR="00E22A77" w:rsidRPr="00E22A77" w:rsidRDefault="00E22A77" w:rsidP="00E22A77">
      <w:pPr>
        <w:rPr>
          <w:rFonts w:ascii="Candara" w:hAnsi="Candara"/>
          <w:b/>
        </w:rPr>
      </w:pPr>
    </w:p>
    <w:p w:rsidR="00EE689A" w:rsidRPr="00E22A77" w:rsidRDefault="00EE689A" w:rsidP="00E22A77">
      <w:pPr>
        <w:spacing w:after="0"/>
        <w:jc w:val="center"/>
        <w:rPr>
          <w:rFonts w:ascii="Candara" w:hAnsi="Candara"/>
          <w:b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______________________________________________________________________________</w:t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(IME I PREZIME AKCIONARA, ODNOSNO POSLOVNO IME UKOLIKO JE AKCIONAR PRAVNO LICE)</w:t>
      </w:r>
    </w:p>
    <w:p w:rsidR="00EE689A" w:rsidRPr="00E22A77" w:rsidRDefault="00EE689A" w:rsidP="00EE689A">
      <w:pPr>
        <w:rPr>
          <w:rFonts w:ascii="Candara" w:hAnsi="Candara"/>
        </w:rPr>
      </w:pP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_______________________________________________________________________________</w:t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(PREBIVALIŠTE AKCIONARA, ODNOSNO SEDIŠTE UKOLIKO JE AKCIONAR PRAVNO LICE)</w:t>
      </w:r>
    </w:p>
    <w:p w:rsidR="00EE689A" w:rsidRDefault="00EE689A" w:rsidP="00EE689A">
      <w:pPr>
        <w:rPr>
          <w:rFonts w:ascii="Candara" w:hAnsi="Candara"/>
        </w:rPr>
      </w:pP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702CD3" w:rsidP="00EE689A">
      <w:pPr>
        <w:rPr>
          <w:rFonts w:ascii="Candara" w:hAnsi="Candara"/>
        </w:rPr>
      </w:pPr>
      <w:r>
        <w:rPr>
          <w:rFonts w:ascii="Candara" w:hAnsi="Candara"/>
        </w:rPr>
        <w:t>BROJ AKCIJA ZA KOJI SE TRAŽI OTKUP</w:t>
      </w:r>
      <w:r w:rsidR="00EE689A" w:rsidRPr="00E22A77">
        <w:rPr>
          <w:rFonts w:ascii="Candara" w:hAnsi="Candara"/>
        </w:rPr>
        <w:t>:  _______ komada</w:t>
      </w: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</w:t>
      </w:r>
      <w:bookmarkStart w:id="0" w:name="_GoBack"/>
      <w:bookmarkEnd w:id="0"/>
      <w:r w:rsidRPr="00E22A77">
        <w:rPr>
          <w:rFonts w:ascii="Candara" w:hAnsi="Candara"/>
        </w:rPr>
        <w:t>_________________________________________________________</w:t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(BROJ I KLASA AKCIJA ČIJI SE OTKUP ZAHTEVA)</w:t>
      </w: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</w:t>
      </w:r>
      <w:r w:rsidRPr="00E22A77">
        <w:rPr>
          <w:rFonts w:ascii="Candara" w:hAnsi="Candara"/>
        </w:rPr>
        <w:tab/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(MESTO I DATUM PODNOŠENJA ZAHTEVA)</w:t>
      </w: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</w:t>
      </w:r>
      <w:r w:rsidRPr="00E22A77">
        <w:rPr>
          <w:rFonts w:ascii="Candara" w:hAnsi="Candara"/>
        </w:rPr>
        <w:tab/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(POTPIS AKCIONARA KOJI JE FIZIČKO LICE,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ODNOSNO POTPIS OVLAŠĆENOG LICA I PEČAT,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UKOLIKO JE AKCIONAR KOJI TRAŽI OTKUP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AKCIJA PRAVNO LICE)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</w:p>
    <w:sectPr w:rsidR="00EE689A" w:rsidRPr="00E2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A"/>
    <w:rsid w:val="000C499C"/>
    <w:rsid w:val="002C383B"/>
    <w:rsid w:val="00702CD3"/>
    <w:rsid w:val="00A77709"/>
    <w:rsid w:val="00BD5C0B"/>
    <w:rsid w:val="00C20039"/>
    <w:rsid w:val="00D34FB4"/>
    <w:rsid w:val="00E22A77"/>
    <w:rsid w:val="00E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00B3-9CC9-4C2D-961A-36D2A5C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6AA1-A195-4B8C-900F-32CFCC53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Štrbac Stojanović</dc:creator>
  <cp:keywords/>
  <dc:description/>
  <cp:lastModifiedBy>Ivana Štrbac Stojanović</cp:lastModifiedBy>
  <cp:revision>15</cp:revision>
  <cp:lastPrinted>2018-12-26T12:02:00Z</cp:lastPrinted>
  <dcterms:created xsi:type="dcterms:W3CDTF">2018-12-26T11:10:00Z</dcterms:created>
  <dcterms:modified xsi:type="dcterms:W3CDTF">2018-12-26T12:04:00Z</dcterms:modified>
</cp:coreProperties>
</file>